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D1" w:rsidRPr="00F64748" w:rsidRDefault="00F64748" w:rsidP="006513D1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74631F">
        <w:rPr>
          <w:rFonts w:asciiTheme="minorHAnsi" w:hAnsiTheme="minorHAnsi"/>
          <w:b/>
          <w:color w:val="000000" w:themeColor="text1"/>
          <w:sz w:val="24"/>
          <w:szCs w:val="24"/>
        </w:rPr>
        <w:t xml:space="preserve">– </w:t>
      </w:r>
      <w:r w:rsidR="006513D1" w:rsidRPr="00D01C9D">
        <w:rPr>
          <w:rFonts w:asciiTheme="minorHAnsi" w:hAnsiTheme="minorHAnsi"/>
          <w:b/>
          <w:color w:val="000000" w:themeColor="text1"/>
          <w:sz w:val="24"/>
          <w:szCs w:val="24"/>
          <w:highlight w:val="green"/>
        </w:rPr>
        <w:t>AMENDED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8B01B4">
        <w:rPr>
          <w:rFonts w:asciiTheme="minorHAnsi" w:hAnsiTheme="minorHAnsi" w:cs="Arial"/>
          <w:b/>
          <w:lang w:val="en-ZA"/>
        </w:rPr>
        <w:t>2</w:t>
      </w:r>
      <w:r w:rsidR="0074631F">
        <w:rPr>
          <w:rFonts w:asciiTheme="minorHAnsi" w:hAnsiTheme="minorHAnsi" w:cs="Arial"/>
          <w:b/>
          <w:lang w:val="en-ZA"/>
        </w:rPr>
        <w:t>3</w:t>
      </w:r>
      <w:r>
        <w:rPr>
          <w:rFonts w:asciiTheme="minorHAnsi" w:hAnsiTheme="minorHAnsi" w:cs="Arial"/>
          <w:b/>
          <w:lang w:val="en-ZA"/>
        </w:rPr>
        <w:t xml:space="preserve"> September 2019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6513D1" w:rsidRPr="005A083D" w:rsidRDefault="006513D1" w:rsidP="006513D1">
      <w:pPr>
        <w:rPr>
          <w:rFonts w:asciiTheme="minorHAnsi" w:hAnsiTheme="minorHAnsi" w:cs="Arial"/>
          <w:color w:val="FF0000"/>
          <w:sz w:val="24"/>
          <w:szCs w:val="24"/>
          <w:lang w:val="en-ZA"/>
        </w:rPr>
      </w:pPr>
      <w:r w:rsidRPr="006870E0">
        <w:rPr>
          <w:rFonts w:asciiTheme="minorHAnsi" w:hAnsiTheme="minorHAnsi"/>
          <w:b/>
          <w:color w:val="FF0000"/>
          <w:sz w:val="24"/>
          <w:szCs w:val="24"/>
        </w:rPr>
        <w:t>Credit Event</w:t>
      </w:r>
      <w:r w:rsidRPr="005A083D">
        <w:rPr>
          <w:rFonts w:asciiTheme="minorHAnsi" w:hAnsiTheme="minorHAnsi"/>
          <w:color w:val="FF0000"/>
          <w:sz w:val="24"/>
          <w:szCs w:val="24"/>
        </w:rPr>
        <w:t xml:space="preserve"> – </w:t>
      </w:r>
      <w:r w:rsidRPr="005A083D">
        <w:rPr>
          <w:b/>
          <w:color w:val="FF0000"/>
        </w:rPr>
        <w:t>Amendment of Nominal Amount in accordance with the terms and conditions of the instrument</w:t>
      </w:r>
    </w:p>
    <w:p w:rsidR="006513D1" w:rsidRPr="00F64748" w:rsidRDefault="006513D1" w:rsidP="006513D1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6513D1" w:rsidRPr="00DA43C8" w:rsidRDefault="006513D1" w:rsidP="006513D1">
      <w:pPr>
        <w:spacing w:line="312" w:lineRule="auto"/>
        <w:jc w:val="both"/>
        <w:rPr>
          <w:rFonts w:asciiTheme="minorHAnsi" w:hAnsiTheme="minorHAnsi" w:cs="Arial"/>
          <w:lang w:val="en-ZA"/>
        </w:rPr>
      </w:pPr>
      <w:r w:rsidRPr="00DA43C8">
        <w:rPr>
          <w:rFonts w:asciiTheme="minorHAnsi" w:hAnsiTheme="minorHAnsi" w:cs="Arial"/>
          <w:lang w:val="en-ZA"/>
        </w:rPr>
        <w:t>In terms of paragraph</w:t>
      </w:r>
      <w:r w:rsidR="00DA43C8">
        <w:rPr>
          <w:rFonts w:asciiTheme="minorHAnsi" w:hAnsiTheme="minorHAnsi" w:cs="Arial"/>
          <w:lang w:val="en-ZA"/>
        </w:rPr>
        <w:t>s</w:t>
      </w:r>
      <w:r w:rsidRPr="00DA43C8">
        <w:rPr>
          <w:rFonts w:asciiTheme="minorHAnsi" w:hAnsiTheme="minorHAnsi" w:cs="Arial"/>
          <w:lang w:val="en-ZA"/>
        </w:rPr>
        <w:t xml:space="preserve"> 27 of the Applicable Pricing Supplement, a Credit Event has accoured in respect of </w:t>
      </w:r>
      <w:r w:rsidR="00B726E6" w:rsidRPr="00B726E6">
        <w:rPr>
          <w:rFonts w:asciiTheme="minorHAnsi" w:hAnsiTheme="minorHAnsi" w:cs="Arial"/>
          <w:b/>
          <w:lang w:val="en-ZA"/>
        </w:rPr>
        <w:t>SELECTA GROUP B.V</w:t>
      </w:r>
      <w:r w:rsidRPr="00DA43C8">
        <w:rPr>
          <w:rFonts w:asciiTheme="minorHAnsi" w:hAnsiTheme="minorHAnsi" w:cs="Arial"/>
          <w:lang w:val="en-ZA"/>
        </w:rPr>
        <w:t xml:space="preserve"> under the terms of the notes, the amount of the Notes equal to the Reference Entity Nominal Amount will be redeemed and delisted. Therefore, ASN</w:t>
      </w:r>
      <w:r w:rsidR="00DA43C8">
        <w:rPr>
          <w:rFonts w:asciiTheme="minorHAnsi" w:hAnsiTheme="minorHAnsi" w:cs="Arial"/>
          <w:lang w:val="en-ZA"/>
        </w:rPr>
        <w:t>369</w:t>
      </w:r>
      <w:r w:rsidRPr="00DA43C8">
        <w:rPr>
          <w:rFonts w:asciiTheme="minorHAnsi" w:hAnsiTheme="minorHAnsi" w:cs="Arial"/>
          <w:lang w:val="en-ZA"/>
        </w:rPr>
        <w:t xml:space="preserve"> will partially redeem R </w:t>
      </w:r>
      <w:r w:rsidR="00DA43C8">
        <w:rPr>
          <w:rFonts w:asciiTheme="minorHAnsi" w:hAnsiTheme="minorHAnsi" w:cs="Arial"/>
          <w:lang w:val="en-ZA"/>
        </w:rPr>
        <w:t>800</w:t>
      </w:r>
      <w:r w:rsidRPr="00DA43C8">
        <w:rPr>
          <w:rFonts w:asciiTheme="minorHAnsi" w:hAnsiTheme="minorHAnsi" w:cs="Arial"/>
          <w:lang w:val="en-ZA"/>
        </w:rPr>
        <w:t>,</w:t>
      </w:r>
      <w:r w:rsidR="00DA43C8">
        <w:rPr>
          <w:rFonts w:asciiTheme="minorHAnsi" w:hAnsiTheme="minorHAnsi" w:cs="Arial"/>
          <w:lang w:val="en-ZA"/>
        </w:rPr>
        <w:t>000.00</w:t>
      </w:r>
      <w:r w:rsidRPr="00DA43C8">
        <w:rPr>
          <w:rFonts w:asciiTheme="minorHAnsi" w:hAnsiTheme="minorHAnsi" w:cs="Arial"/>
          <w:lang w:val="en-ZA"/>
        </w:rPr>
        <w:t xml:space="preserve"> notes effective </w:t>
      </w:r>
      <w:r w:rsidR="00B726E6" w:rsidRPr="00B726E6">
        <w:rPr>
          <w:rFonts w:asciiTheme="minorHAnsi" w:hAnsiTheme="minorHAnsi" w:cs="Arial"/>
          <w:b/>
          <w:lang w:val="en-ZA"/>
        </w:rPr>
        <w:t>2</w:t>
      </w:r>
      <w:r w:rsidR="00384655" w:rsidRPr="00B726E6">
        <w:rPr>
          <w:rFonts w:asciiTheme="minorHAnsi" w:hAnsiTheme="minorHAnsi" w:cs="Arial"/>
          <w:b/>
          <w:lang w:val="en-ZA"/>
        </w:rPr>
        <w:t>9 Oct</w:t>
      </w:r>
      <w:r w:rsidRPr="00B726E6">
        <w:rPr>
          <w:rFonts w:asciiTheme="minorHAnsi" w:hAnsiTheme="minorHAnsi" w:cs="Arial"/>
          <w:b/>
          <w:lang w:val="en-ZA"/>
        </w:rPr>
        <w:t xml:space="preserve"> 2020.</w:t>
      </w:r>
      <w:r w:rsidRPr="00DA43C8">
        <w:rPr>
          <w:rFonts w:asciiTheme="minorHAnsi" w:hAnsiTheme="minorHAnsi" w:cs="Arial"/>
          <w:lang w:val="en-ZA"/>
        </w:rPr>
        <w:t xml:space="preserve">    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</w:t>
      </w:r>
      <w:r w:rsidR="00052FF5">
        <w:rPr>
          <w:rFonts w:asciiTheme="minorHAnsi" w:hAnsiTheme="minorHAnsi" w:cs="Arial"/>
          <w:b/>
          <w:lang w:val="en-ZA"/>
        </w:rPr>
        <w:t xml:space="preserve"> 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ASN369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01C9D">
        <w:rPr>
          <w:rFonts w:asciiTheme="minorHAnsi" w:hAnsiTheme="minorHAnsi" w:cs="Arial"/>
          <w:b/>
          <w:bCs/>
          <w:highlight w:val="green"/>
          <w:lang w:val="en-ZA"/>
        </w:rPr>
        <w:t>Nominal Issued</w:t>
      </w:r>
      <w:r w:rsidR="001B111B" w:rsidRPr="00D01C9D">
        <w:rPr>
          <w:rFonts w:asciiTheme="minorHAnsi" w:hAnsiTheme="minorHAnsi" w:cs="Arial"/>
          <w:highlight w:val="green"/>
          <w:lang w:val="en-ZA"/>
        </w:rPr>
        <w:tab/>
      </w:r>
      <w:r w:rsidRPr="00D01C9D">
        <w:rPr>
          <w:rFonts w:asciiTheme="minorHAnsi" w:hAnsiTheme="minorHAnsi" w:cs="Arial"/>
          <w:highlight w:val="green"/>
          <w:lang w:val="en-ZA"/>
        </w:rPr>
        <w:t>R</w:t>
      </w:r>
      <w:r w:rsidR="00052FF5" w:rsidRPr="00D01C9D">
        <w:rPr>
          <w:rFonts w:asciiTheme="minorHAnsi" w:hAnsiTheme="minorHAnsi" w:cs="Arial"/>
          <w:highlight w:val="green"/>
          <w:lang w:val="en-ZA"/>
        </w:rPr>
        <w:t xml:space="preserve"> </w:t>
      </w:r>
      <w:r w:rsidR="00DA43C8" w:rsidRPr="00D01C9D">
        <w:rPr>
          <w:rFonts w:asciiTheme="minorHAnsi" w:hAnsiTheme="minorHAnsi" w:cs="Arial"/>
          <w:highlight w:val="green"/>
          <w:lang w:val="en-ZA"/>
        </w:rPr>
        <w:t>5</w:t>
      </w:r>
      <w:r w:rsidR="00384655" w:rsidRPr="00D01C9D">
        <w:rPr>
          <w:rFonts w:asciiTheme="minorHAnsi" w:hAnsiTheme="minorHAnsi" w:cs="Arial"/>
          <w:highlight w:val="green"/>
          <w:lang w:val="en-ZA"/>
        </w:rPr>
        <w:t>6</w:t>
      </w:r>
      <w:r w:rsidRPr="00D01C9D">
        <w:rPr>
          <w:rFonts w:asciiTheme="minorHAnsi" w:hAnsiTheme="minorHAnsi" w:cs="Arial"/>
          <w:highlight w:val="green"/>
          <w:lang w:val="en-ZA"/>
        </w:rPr>
        <w:t>,</w:t>
      </w:r>
      <w:r w:rsidR="00B726E6" w:rsidRPr="00D01C9D">
        <w:rPr>
          <w:rFonts w:asciiTheme="minorHAnsi" w:hAnsiTheme="minorHAnsi" w:cs="Arial"/>
          <w:highlight w:val="green"/>
          <w:lang w:val="en-ZA"/>
        </w:rPr>
        <w:t>00</w:t>
      </w:r>
      <w:r w:rsidRPr="00D01C9D">
        <w:rPr>
          <w:rFonts w:asciiTheme="minorHAnsi" w:hAnsiTheme="minorHAnsi" w:cs="Arial"/>
          <w:highlight w:val="green"/>
          <w:lang w:val="en-ZA"/>
        </w:rPr>
        <w:t>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74631F">
        <w:rPr>
          <w:rFonts w:asciiTheme="minorHAnsi" w:hAnsiTheme="minorHAnsi" w:cs="Arial"/>
          <w:lang w:val="en-ZA"/>
        </w:rPr>
        <w:t>9.842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052FF5">
        <w:rPr>
          <w:rFonts w:asciiTheme="minorHAnsi" w:hAnsiTheme="minorHAnsi" w:cs="Arial"/>
          <w:lang w:val="en-ZA"/>
        </w:rPr>
        <w:t>23 September 2019</w:t>
      </w:r>
      <w:r>
        <w:rPr>
          <w:rFonts w:asciiTheme="minorHAnsi" w:hAnsiTheme="minorHAnsi" w:cs="Arial"/>
          <w:lang w:val="en-ZA"/>
        </w:rPr>
        <w:t xml:space="preserve"> of </w:t>
      </w:r>
      <w:r w:rsidR="0074631F">
        <w:rPr>
          <w:rFonts w:asciiTheme="minorHAnsi" w:hAnsiTheme="minorHAnsi" w:cs="Arial"/>
          <w:lang w:val="en-ZA"/>
        </w:rPr>
        <w:t>6.792</w:t>
      </w:r>
      <w:r>
        <w:rPr>
          <w:rFonts w:asciiTheme="minorHAnsi" w:hAnsiTheme="minorHAnsi" w:cs="Arial"/>
          <w:lang w:val="en-ZA"/>
        </w:rPr>
        <w:t xml:space="preserve">% plus </w:t>
      </w:r>
      <w:r w:rsidR="00052FF5">
        <w:rPr>
          <w:rFonts w:asciiTheme="minorHAnsi" w:hAnsiTheme="minorHAnsi" w:cs="Arial"/>
          <w:lang w:val="en-ZA"/>
        </w:rPr>
        <w:t>305</w:t>
      </w:r>
      <w:r>
        <w:rPr>
          <w:rFonts w:asciiTheme="minorHAnsi" w:hAnsiTheme="minorHAnsi" w:cs="Arial"/>
          <w:lang w:val="en-ZA"/>
        </w:rPr>
        <w:t xml:space="preserve">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June 2024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052FF5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March, 10 June, 10 September, 10 December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01C9D">
        <w:rPr>
          <w:rFonts w:asciiTheme="minorHAnsi" w:hAnsiTheme="minorHAnsi" w:cs="Arial"/>
          <w:b/>
          <w:highlight w:val="green"/>
          <w:lang w:val="en-ZA"/>
        </w:rPr>
        <w:t>Issue Date</w:t>
      </w:r>
      <w:r w:rsidRPr="00D01C9D">
        <w:rPr>
          <w:rFonts w:asciiTheme="minorHAnsi" w:hAnsiTheme="minorHAnsi" w:cs="Arial"/>
          <w:b/>
          <w:highlight w:val="green"/>
          <w:lang w:val="en-ZA"/>
        </w:rPr>
        <w:tab/>
      </w:r>
      <w:r w:rsidR="00B726E6" w:rsidRPr="00D01C9D">
        <w:rPr>
          <w:rFonts w:asciiTheme="minorHAnsi" w:hAnsiTheme="minorHAnsi" w:cs="Arial"/>
          <w:highlight w:val="green"/>
          <w:lang w:val="en-ZA"/>
        </w:rPr>
        <w:t>2</w:t>
      </w:r>
      <w:r w:rsidR="00384655" w:rsidRPr="00D01C9D">
        <w:rPr>
          <w:rFonts w:asciiTheme="minorHAnsi" w:hAnsiTheme="minorHAnsi" w:cs="Arial"/>
          <w:highlight w:val="green"/>
          <w:lang w:val="en-ZA"/>
        </w:rPr>
        <w:t>9</w:t>
      </w:r>
      <w:r w:rsidRPr="00D01C9D">
        <w:rPr>
          <w:rFonts w:asciiTheme="minorHAnsi" w:hAnsiTheme="minorHAnsi" w:cs="Arial"/>
          <w:highlight w:val="green"/>
          <w:lang w:val="en-ZA"/>
        </w:rPr>
        <w:t xml:space="preserve"> </w:t>
      </w:r>
      <w:r w:rsidR="00384655" w:rsidRPr="00D01C9D">
        <w:rPr>
          <w:rFonts w:asciiTheme="minorHAnsi" w:hAnsiTheme="minorHAnsi" w:cs="Arial"/>
          <w:highlight w:val="green"/>
          <w:lang w:val="en-ZA"/>
        </w:rPr>
        <w:t>October</w:t>
      </w:r>
      <w:r w:rsidRPr="00D01C9D">
        <w:rPr>
          <w:rFonts w:asciiTheme="minorHAnsi" w:hAnsiTheme="minorHAnsi" w:cs="Arial"/>
          <w:highlight w:val="green"/>
          <w:lang w:val="en-ZA"/>
        </w:rPr>
        <w:t xml:space="preserve"> 20</w:t>
      </w:r>
      <w:r w:rsidR="00DA43C8" w:rsidRPr="00D01C9D">
        <w:rPr>
          <w:rFonts w:asciiTheme="minorHAnsi" w:hAnsiTheme="minorHAnsi" w:cs="Arial"/>
          <w:highlight w:val="green"/>
          <w:lang w:val="en-ZA"/>
        </w:rPr>
        <w:t>20</w:t>
      </w:r>
      <w:bookmarkStart w:id="0" w:name="_GoBack"/>
      <w:bookmarkEnd w:id="0"/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23 September 2019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 2019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ZAG000162678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052FF5" w:rsidRDefault="00052FF5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052FF5" w:rsidRDefault="00052FF5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52FF5" w:rsidRPr="00052FF5" w:rsidRDefault="00052FF5" w:rsidP="00052FF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52FF5">
        <w:rPr>
          <w:rFonts w:asciiTheme="minorHAnsi" w:hAnsiTheme="minorHAnsi" w:cs="Arial"/>
          <w:lang w:val="en-ZA"/>
        </w:rPr>
        <w:t>Thapelo Magolego</w:t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 +27 11 895 7352</w:t>
      </w:r>
    </w:p>
    <w:p w:rsidR="00052FF5" w:rsidRPr="00052FF5" w:rsidRDefault="00052FF5" w:rsidP="00052FF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52FF5">
        <w:rPr>
          <w:rFonts w:asciiTheme="minorHAnsi" w:hAnsiTheme="minorHAnsi" w:cs="Arial"/>
          <w:lang w:val="en-ZA"/>
        </w:rPr>
        <w:t>Corporate Actions</w:t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  <w:t xml:space="preserve">          JSE</w:t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  <w:t xml:space="preserve">      </w:t>
      </w:r>
      <w:r w:rsidRPr="00052FF5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6513D1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6513D1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D01C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D01C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2FF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4655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3D1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44DB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31F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01B4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9DB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6E6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1C9D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43C8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4875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B33EC9F8-DA12-470D-AC8F-9FADCB0A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95F7B1D-AECA-4A45-A6C2-570D3C954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0AF43D-F30D-40FB-97BA-BD3380AD6779}"/>
</file>

<file path=customXml/itemProps3.xml><?xml version="1.0" encoding="utf-8"?>
<ds:datastoreItem xmlns:ds="http://schemas.openxmlformats.org/officeDocument/2006/customXml" ds:itemID="{D0E6DAA3-6E62-4388-8D25-40E493F9FB18}"/>
</file>

<file path=customXml/itemProps4.xml><?xml version="1.0" encoding="utf-8"?>
<ds:datastoreItem xmlns:ds="http://schemas.openxmlformats.org/officeDocument/2006/customXml" ds:itemID="{9AE3E1BA-1CF5-4BC7-9705-B480878B9F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50</cp:revision>
  <cp:lastPrinted>2012-01-03T09:35:00Z</cp:lastPrinted>
  <dcterms:created xsi:type="dcterms:W3CDTF">2012-03-13T10:41:00Z</dcterms:created>
  <dcterms:modified xsi:type="dcterms:W3CDTF">2020-10-27T06:26:00Z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